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5020" w:type="dxa"/>
        <w:tblBorders>
          <w:top w:val="nil"/>
          <w:left w:val="nil"/>
          <w:right w:val="nil"/>
        </w:tblBorders>
        <w:tblLayout w:type="fixed"/>
        <w:tblLook w:val="0000" w:firstRow="0" w:lastRow="0" w:firstColumn="0" w:lastColumn="0" w:noHBand="0" w:noVBand="0"/>
      </w:tblPr>
      <w:tblGrid>
        <w:gridCol w:w="25020"/>
      </w:tblGrid>
      <w:tr w:rsidR="00DD318F" w:rsidRPr="00DD318F" w14:paraId="703B40C7" w14:textId="77777777">
        <w:tc>
          <w:tcPr>
            <w:tcW w:w="25020" w:type="dxa"/>
            <w:vAlign w:val="center"/>
          </w:tcPr>
          <w:p w14:paraId="5DED35F1" w14:textId="77777777" w:rsidR="00DD318F" w:rsidRPr="00DD318F" w:rsidRDefault="00DD318F" w:rsidP="00DD318F">
            <w:bookmarkStart w:id="0" w:name="_GoBack"/>
            <w:bookmarkEnd w:id="0"/>
            <w:r w:rsidRPr="00DD318F">
              <w:t> </w:t>
            </w:r>
          </w:p>
        </w:tc>
      </w:tr>
      <w:tr w:rsidR="00DD318F" w:rsidRPr="00DD318F" w14:paraId="58B19B13" w14:textId="77777777">
        <w:tc>
          <w:tcPr>
            <w:tcW w:w="8660" w:type="dxa"/>
            <w:tcMar>
              <w:top w:w="20" w:type="nil"/>
              <w:left w:w="20" w:type="nil"/>
              <w:bottom w:w="20" w:type="nil"/>
              <w:right w:w="2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8660"/>
            </w:tblGrid>
            <w:tr w:rsidR="00DD318F" w:rsidRPr="00DD318F" w14:paraId="5677FDBE" w14:textId="77777777">
              <w:tc>
                <w:tcPr>
                  <w:tcW w:w="8660" w:type="dxa"/>
                  <w:tcBorders>
                    <w:top w:val="nil"/>
                    <w:left w:val="nil"/>
                    <w:bottom w:val="nil"/>
                    <w:right w:val="nil"/>
                  </w:tcBorders>
                  <w:tcMar>
                    <w:top w:w="20" w:type="nil"/>
                    <w:left w:w="20" w:type="nil"/>
                    <w:bottom w:w="20" w:type="nil"/>
                    <w:right w:w="20" w:type="nil"/>
                  </w:tcMar>
                </w:tcPr>
                <w:p w14:paraId="2C311784" w14:textId="77777777" w:rsidR="00DD318F" w:rsidRPr="00DD318F" w:rsidRDefault="00DD318F" w:rsidP="00DD318F">
                  <w:pPr>
                    <w:rPr>
                      <w:b/>
                      <w:bCs/>
                    </w:rPr>
                  </w:pPr>
                  <w:r w:rsidRPr="00DD318F">
                    <w:rPr>
                      <w:b/>
                      <w:bCs/>
                    </w:rPr>
                    <w:t>Canadian Financial Reporting</w:t>
                  </w:r>
                </w:p>
                <w:p w14:paraId="725FFB4A" w14:textId="77777777" w:rsidR="00DD318F" w:rsidRPr="00DD318F" w:rsidRDefault="00DD318F" w:rsidP="00DD318F">
                  <w:pPr>
                    <w:rPr>
                      <w:b/>
                      <w:bCs/>
                    </w:rPr>
                  </w:pPr>
                  <w:r w:rsidRPr="00DD318F">
                    <w:rPr>
                      <w:b/>
                      <w:bCs/>
                    </w:rPr>
                    <w:t>Financial Statements</w:t>
                  </w:r>
                  <w:r w:rsidR="000030FB">
                    <w:rPr>
                      <w:b/>
                      <w:bCs/>
                    </w:rPr>
                    <w:t xml:space="preserve"> and Notes</w:t>
                  </w:r>
                  <w:r w:rsidRPr="00DD318F">
                    <w:rPr>
                      <w:b/>
                      <w:bCs/>
                    </w:rPr>
                    <w:t xml:space="preserve"> Taxonomy</w:t>
                  </w:r>
                </w:p>
                <w:p w14:paraId="67384C01" w14:textId="77777777" w:rsidR="00DD318F" w:rsidRPr="00DD318F" w:rsidRDefault="00DD318F" w:rsidP="00DD318F">
                  <w:r w:rsidRPr="00DD318F">
                    <w:rPr>
                      <w:b/>
                      <w:bCs/>
                    </w:rPr>
                    <w:t>According to Canadian GAAP</w:t>
                  </w:r>
                  <w:r w:rsidR="000030FB">
                    <w:rPr>
                      <w:b/>
                      <w:bCs/>
                    </w:rPr>
                    <w:t xml:space="preserve"> (before adoption of IFRS in Canada)</w:t>
                  </w:r>
                </w:p>
                <w:tbl>
                  <w:tblPr>
                    <w:tblW w:w="8740" w:type="dxa"/>
                    <w:tblBorders>
                      <w:top w:val="single" w:sz="8" w:space="0" w:color="6D6D6D"/>
                      <w:left w:val="single" w:sz="8" w:space="0" w:color="6D6D6D"/>
                      <w:right w:val="single" w:sz="8" w:space="0" w:color="6D6D6D"/>
                    </w:tblBorders>
                    <w:tblLayout w:type="fixed"/>
                    <w:tblCellMar>
                      <w:left w:w="0" w:type="dxa"/>
                      <w:right w:w="0" w:type="dxa"/>
                    </w:tblCellMar>
                    <w:tblLook w:val="0000" w:firstRow="0" w:lastRow="0" w:firstColumn="0" w:lastColumn="0" w:noHBand="0" w:noVBand="0"/>
                  </w:tblPr>
                  <w:tblGrid>
                    <w:gridCol w:w="2686"/>
                    <w:gridCol w:w="6054"/>
                  </w:tblGrid>
                  <w:tr w:rsidR="00DD318F" w:rsidRPr="00DD318F" w14:paraId="7E435DFA" w14:textId="77777777">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5C8A198" w14:textId="77777777" w:rsidR="00DD318F" w:rsidRPr="00DD318F" w:rsidRDefault="00DD318F" w:rsidP="00DD318F">
                        <w:r w:rsidRPr="00DD318F">
                          <w:rPr>
                            <w:b/>
                            <w:bCs/>
                          </w:rPr>
                          <w:t>Purpose and Scope</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2CEC3F41" w14:textId="77777777" w:rsidR="00DD318F" w:rsidRPr="000030FB" w:rsidRDefault="000030FB" w:rsidP="000030FB">
                        <w:r w:rsidRPr="000030FB">
                          <w:t xml:space="preserve">This taxonomy should be used by those who prepare Financial Statements according to Canadian Generally Accepted Accounting Principles (GAAP) as distinct from IFRS, which </w:t>
                        </w:r>
                        <w:r>
                          <w:t>beca</w:t>
                        </w:r>
                        <w:r w:rsidRPr="000030FB">
                          <w:t>me GAAP for publically accountable enterprises in Canada in 2011 Non-Publically accountable companies will continue to be able to use standards promulgated by the CICA specifically for such companies. This taxonomy may be used for such companies.</w:t>
                        </w:r>
                      </w:p>
                    </w:tc>
                  </w:tr>
                  <w:tr w:rsidR="00DD318F" w:rsidRPr="00DD318F" w14:paraId="7D83F2A1"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97936F4" w14:textId="77777777" w:rsidR="00DD318F" w:rsidRPr="00DD318F" w:rsidRDefault="00DD318F" w:rsidP="00DD318F">
                        <w:r w:rsidRPr="00DD318F">
                          <w:rPr>
                            <w:b/>
                            <w:bCs/>
                          </w:rPr>
                          <w:t>Owner(s)</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3A3E27A7" w14:textId="77777777" w:rsidR="00DD318F" w:rsidRPr="00DD318F" w:rsidRDefault="00DD318F" w:rsidP="00DD318F">
                        <w:r w:rsidRPr="00DD318F">
                          <w:t>XBRL Canada</w:t>
                        </w:r>
                      </w:p>
                    </w:tc>
                  </w:tr>
                  <w:tr w:rsidR="00DD318F" w:rsidRPr="00DD318F" w14:paraId="3FF2C190"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49FFF6D6" w14:textId="77777777" w:rsidR="00DD318F" w:rsidRPr="00DD318F" w:rsidRDefault="00DD318F" w:rsidP="00DD318F">
                        <w:r w:rsidRPr="00DD318F">
                          <w:rPr>
                            <w:b/>
                            <w:bCs/>
                          </w:rPr>
                          <w:t>Date of the taxonomy</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BAD3C64" w14:textId="77777777" w:rsidR="00DD318F" w:rsidRPr="00DD318F" w:rsidRDefault="00DD318F" w:rsidP="000030FB">
                        <w:r w:rsidRPr="00DD318F">
                          <w:t>20</w:t>
                        </w:r>
                        <w:r w:rsidR="000030FB">
                          <w:t>10</w:t>
                        </w:r>
                        <w:r w:rsidRPr="00DD318F">
                          <w:t>-</w:t>
                        </w:r>
                        <w:r w:rsidR="000030FB">
                          <w:t>05</w:t>
                        </w:r>
                        <w:r w:rsidRPr="00DD318F">
                          <w:t>-</w:t>
                        </w:r>
                        <w:r w:rsidR="000030FB">
                          <w:t>15</w:t>
                        </w:r>
                      </w:p>
                    </w:tc>
                  </w:tr>
                  <w:tr w:rsidR="00DD318F" w:rsidRPr="00DD318F" w14:paraId="1481172F"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5EF88741" w14:textId="77777777" w:rsidR="00DD318F" w:rsidRPr="00DD318F" w:rsidRDefault="00DD318F" w:rsidP="00DD318F">
                        <w:r w:rsidRPr="00DD318F">
                          <w:rPr>
                            <w:b/>
                            <w:bCs/>
                          </w:rPr>
                          <w:t>Status</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F69AF90" w14:textId="77777777" w:rsidR="00DD318F" w:rsidRPr="00DD318F" w:rsidRDefault="000030FB" w:rsidP="000030FB">
                        <w:r w:rsidRPr="000030FB">
                          <w:t xml:space="preserve">Upon the recommendation of the XBRL </w:t>
                        </w:r>
                        <w:proofErr w:type="gramStart"/>
                        <w:r w:rsidRPr="000030FB">
                          <w:t>Canada Working Group, th</w:t>
                        </w:r>
                        <w:r>
                          <w:t>is</w:t>
                        </w:r>
                        <w:r w:rsidRPr="000030FB">
                          <w:t xml:space="preserve"> taxonomy was approved by the Canadian Steering Committee</w:t>
                        </w:r>
                        <w:proofErr w:type="gramEnd"/>
                        <w:r w:rsidRPr="000030FB">
                          <w:t xml:space="preserve"> on May 15, 2010. On June 4, 2010, this Canadian GAAP taxonomy was granted Acknowledged status by XBRL International.</w:t>
                        </w:r>
                      </w:p>
                    </w:tc>
                  </w:tr>
                  <w:tr w:rsidR="00DD318F" w:rsidRPr="00DD318F" w14:paraId="04A83EDF"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376320E5" w14:textId="77777777" w:rsidR="00DD318F" w:rsidRPr="00DD318F" w:rsidRDefault="00DD318F" w:rsidP="00DD318F">
                        <w:r w:rsidRPr="00DD318F">
                          <w:rPr>
                            <w:b/>
                            <w:bCs/>
                          </w:rPr>
                          <w:t>Approval Level</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0F1BB38" w14:textId="77777777" w:rsidR="00DD318F" w:rsidRPr="00DD318F" w:rsidRDefault="00DD318F" w:rsidP="00DD318F">
                        <w:r w:rsidRPr="00DD318F">
                          <w:t>XBRL International Acknowledged</w:t>
                        </w:r>
                      </w:p>
                    </w:tc>
                  </w:tr>
                  <w:tr w:rsidR="00DD318F" w:rsidRPr="00DD318F" w14:paraId="3B202F43"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4580974D" w14:textId="77777777" w:rsidR="00DD318F" w:rsidRPr="00DD318F" w:rsidRDefault="00DD318F" w:rsidP="00DD318F">
                        <w:r w:rsidRPr="00DD318F">
                          <w:rPr>
                            <w:b/>
                            <w:bCs/>
                          </w:rPr>
                          <w:t>Specification version</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13937D7" w14:textId="77777777" w:rsidR="00DD318F" w:rsidRPr="00DD318F" w:rsidRDefault="00DD318F" w:rsidP="00DD318F">
                        <w:r w:rsidRPr="00DD318F">
                          <w:t>XBRL Specification Version 2.1, dated 2003-12-31 plus errata corrections dated 2006-12-18</w:t>
                        </w:r>
                      </w:p>
                    </w:tc>
                  </w:tr>
                  <w:tr w:rsidR="00DD318F" w:rsidRPr="00DD318F" w14:paraId="602E7315"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5CC1F66E" w14:textId="77777777" w:rsidR="00DD318F" w:rsidRPr="00DD318F" w:rsidRDefault="00DD318F" w:rsidP="00DD318F">
                        <w:r w:rsidRPr="00DD318F">
                          <w:rPr>
                            <w:b/>
                            <w:bCs/>
                          </w:rPr>
                          <w:t>Contact</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1817B2AE" w14:textId="77777777" w:rsidR="00DD318F" w:rsidRPr="00DD318F" w:rsidRDefault="00DD318F" w:rsidP="00DD318F">
                        <w:r w:rsidRPr="00DD318F">
                          <w:t>Gerald Trites (</w:t>
                        </w:r>
                        <w:hyperlink r:id="rId6" w:history="1">
                          <w:r w:rsidRPr="00DD318F">
                            <w:rPr>
                              <w:rStyle w:val="Hyperlink"/>
                            </w:rPr>
                            <w:t>gtrites@zorba.ca</w:t>
                          </w:r>
                        </w:hyperlink>
                        <w:r w:rsidRPr="00DD318F">
                          <w:t>)</w:t>
                        </w:r>
                      </w:p>
                    </w:tc>
                  </w:tr>
                  <w:tr w:rsidR="00DD318F" w:rsidRPr="00DD318F" w14:paraId="09B8F59B"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101DD78" w14:textId="77777777" w:rsidR="00DD318F" w:rsidRPr="00DD318F" w:rsidRDefault="00DD318F" w:rsidP="00DD318F">
                        <w:r w:rsidRPr="00DD318F">
                          <w:rPr>
                            <w:b/>
                            <w:bCs/>
                          </w:rPr>
                          <w:t>Comments</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6F9A338F" w14:textId="77777777" w:rsidR="00DD318F" w:rsidRPr="00DD318F" w:rsidRDefault="00EC469E" w:rsidP="00EC469E">
                        <w:r w:rsidRPr="00EC469E">
                          <w:t>This taxonomy provides accounting terms that are used in Financial Statements including Notes) prepared according to Canadian Generally Accepted Accounting Principles (GAAP). This taxonomy is an update and combination of the previously acknowledged Canadian PFS Taxonomy of 2004-11-20 and the Canadian Notes Taxonomy of 2007-10-31, which were initially developed from the US GAAP CI taxonomy and uses common element names. The CA-GAAP Taxonomy has been prepared by the XBRL CA Working Group, with help from other contributors.</w:t>
                        </w:r>
                      </w:p>
                    </w:tc>
                  </w:tr>
                  <w:tr w:rsidR="00DD318F" w:rsidRPr="00DD318F" w14:paraId="6B85C877"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17B2EA24" w14:textId="77777777" w:rsidR="00DD318F" w:rsidRPr="00DD318F" w:rsidRDefault="00DD318F" w:rsidP="00DD318F">
                        <w:r w:rsidRPr="00DD318F">
                          <w:rPr>
                            <w:b/>
                            <w:bCs/>
                          </w:rPr>
                          <w:t>Namespace</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45CD2EB6" w14:textId="77777777" w:rsidR="00DD318F" w:rsidRPr="00DD318F" w:rsidRDefault="001F68B7" w:rsidP="00EC469E">
                        <w:hyperlink r:id="rId7" w:history="1">
                          <w:r w:rsidR="00EC469E" w:rsidRPr="002C4791">
                            <w:rPr>
                              <w:rStyle w:val="Hyperlink"/>
                            </w:rPr>
                            <w:t>http://www.xbrl.ca/gaap/2010-05-15</w:t>
                          </w:r>
                        </w:hyperlink>
                      </w:p>
                    </w:tc>
                  </w:tr>
                  <w:tr w:rsidR="00DD318F" w:rsidRPr="00DD318F" w14:paraId="023E2CA2"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066880F5" w14:textId="77777777" w:rsidR="00DD318F" w:rsidRPr="00DD318F" w:rsidRDefault="00DD318F" w:rsidP="00DD318F">
                        <w:r w:rsidRPr="00DD318F">
                          <w:rPr>
                            <w:b/>
                            <w:bCs/>
                          </w:rPr>
                          <w:t>Namespace prefix</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227F711" w14:textId="77777777" w:rsidR="00DD318F" w:rsidRPr="00DD318F" w:rsidRDefault="00EC469E" w:rsidP="00DD318F">
                        <w:proofErr w:type="spellStart"/>
                        <w:proofErr w:type="gramStart"/>
                        <w:r>
                          <w:t>ca</w:t>
                        </w:r>
                        <w:proofErr w:type="gramEnd"/>
                        <w:r>
                          <w:t>-gaap</w:t>
                        </w:r>
                        <w:proofErr w:type="spellEnd"/>
                      </w:p>
                    </w:tc>
                  </w:tr>
                  <w:tr w:rsidR="00DD318F" w:rsidRPr="00DD318F" w14:paraId="625DA0BA"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2642F43B" w14:textId="77777777" w:rsidR="00DD318F" w:rsidRPr="00DD318F" w:rsidRDefault="00DD318F" w:rsidP="00DD318F">
                        <w:r w:rsidRPr="00DD318F">
                          <w:rPr>
                            <w:b/>
                            <w:bCs/>
                          </w:rPr>
                          <w:t>Physical location of taxonomy files</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1A049CF" w14:textId="77777777" w:rsidR="00DD318F" w:rsidRPr="00DD318F" w:rsidRDefault="001F68B7" w:rsidP="00DD318F">
                        <w:hyperlink r:id="rId8" w:history="1">
                          <w:r w:rsidR="007612BB" w:rsidRPr="002C4791">
                            <w:rPr>
                              <w:rStyle w:val="Hyperlink"/>
                            </w:rPr>
                            <w:t>http://www.xbrl.ca/gaap/2010-05-15/ca-gaap-2010-05-15.xsd</w:t>
                          </w:r>
                        </w:hyperlink>
                        <w:r w:rsidR="00DD318F" w:rsidRPr="00DD318F">
                          <w:t xml:space="preserve"> </w:t>
                        </w:r>
                        <w:r w:rsidR="00DD318F" w:rsidRPr="00DD318F">
                          <w:rPr>
                            <w:i/>
                            <w:iCs/>
                          </w:rPr>
                          <w:t>(Schema)</w:t>
                        </w:r>
                      </w:p>
                      <w:p w14:paraId="2D3C7AE5" w14:textId="77777777" w:rsidR="00DD318F" w:rsidRPr="00DD318F" w:rsidRDefault="001F68B7" w:rsidP="00DD318F">
                        <w:hyperlink r:id="rId9" w:history="1">
                          <w:r w:rsidR="007612BB" w:rsidRPr="002C4791">
                            <w:rPr>
                              <w:rStyle w:val="Hyperlink"/>
                            </w:rPr>
                            <w:t>http://www.xbrl.ca/gaap/2010-05-15/ca-gaap-2010-05-15-reference.xml</w:t>
                          </w:r>
                        </w:hyperlink>
                        <w:r w:rsidR="00DD318F" w:rsidRPr="00DD318F">
                          <w:t xml:space="preserve"> </w:t>
                        </w:r>
                        <w:r w:rsidR="00DD318F" w:rsidRPr="00DD318F">
                          <w:rPr>
                            <w:i/>
                            <w:iCs/>
                          </w:rPr>
                          <w:t xml:space="preserve">(Reference </w:t>
                        </w:r>
                        <w:proofErr w:type="spellStart"/>
                        <w:r w:rsidR="00DD318F" w:rsidRPr="00DD318F">
                          <w:rPr>
                            <w:i/>
                            <w:iCs/>
                          </w:rPr>
                          <w:t>linkbase</w:t>
                        </w:r>
                        <w:proofErr w:type="spellEnd"/>
                        <w:r w:rsidR="00DD318F" w:rsidRPr="00DD318F">
                          <w:rPr>
                            <w:i/>
                            <w:iCs/>
                          </w:rPr>
                          <w:t>)</w:t>
                        </w:r>
                      </w:p>
                      <w:p w14:paraId="04435DDD" w14:textId="77777777" w:rsidR="00DD318F" w:rsidRPr="00DD318F" w:rsidRDefault="001F68B7" w:rsidP="00DD318F">
                        <w:hyperlink r:id="rId10" w:history="1">
                          <w:r w:rsidR="007612BB" w:rsidRPr="002C4791">
                            <w:rPr>
                              <w:rStyle w:val="Hyperlink"/>
                            </w:rPr>
                            <w:t>http://www.xbrl.ca/gaap/2010-05-15/ca-gaap-2010-05-15-label.xml</w:t>
                          </w:r>
                        </w:hyperlink>
                        <w:r w:rsidR="00DD318F" w:rsidRPr="00DD318F">
                          <w:t xml:space="preserve"> </w:t>
                        </w:r>
                        <w:r w:rsidR="00DD318F" w:rsidRPr="00DD318F">
                          <w:rPr>
                            <w:i/>
                            <w:iCs/>
                          </w:rPr>
                          <w:t xml:space="preserve">(Label </w:t>
                        </w:r>
                        <w:proofErr w:type="spellStart"/>
                        <w:r w:rsidR="00DD318F" w:rsidRPr="00DD318F">
                          <w:rPr>
                            <w:i/>
                            <w:iCs/>
                          </w:rPr>
                          <w:t>linkbase</w:t>
                        </w:r>
                        <w:proofErr w:type="spellEnd"/>
                        <w:r w:rsidR="00DD318F" w:rsidRPr="00DD318F">
                          <w:rPr>
                            <w:i/>
                            <w:iCs/>
                          </w:rPr>
                          <w:t>)</w:t>
                        </w:r>
                      </w:p>
                      <w:p w14:paraId="2774A361" w14:textId="77777777" w:rsidR="00DD318F" w:rsidRPr="00DD318F" w:rsidRDefault="001F68B7" w:rsidP="00DD318F">
                        <w:hyperlink r:id="rId11" w:history="1">
                          <w:r w:rsidR="007612BB" w:rsidRPr="002C4791">
                            <w:rPr>
                              <w:rStyle w:val="Hyperlink"/>
                            </w:rPr>
                            <w:t>http://www.xbrl.ca/gaap/2010-05-15/ca-gaap-2010-05-15-presentation.xml</w:t>
                          </w:r>
                        </w:hyperlink>
                        <w:r w:rsidR="00DD318F" w:rsidRPr="00DD318F">
                          <w:t xml:space="preserve"> </w:t>
                        </w:r>
                        <w:r w:rsidR="00DD318F" w:rsidRPr="00DD318F">
                          <w:rPr>
                            <w:i/>
                            <w:iCs/>
                          </w:rPr>
                          <w:t xml:space="preserve">(Presentation </w:t>
                        </w:r>
                        <w:proofErr w:type="spellStart"/>
                        <w:r w:rsidR="00DD318F" w:rsidRPr="00DD318F">
                          <w:rPr>
                            <w:i/>
                            <w:iCs/>
                          </w:rPr>
                          <w:t>linkbase</w:t>
                        </w:r>
                        <w:proofErr w:type="spellEnd"/>
                        <w:r w:rsidR="00DD318F" w:rsidRPr="00DD318F">
                          <w:rPr>
                            <w:i/>
                            <w:iCs/>
                          </w:rPr>
                          <w:t>)</w:t>
                        </w:r>
                      </w:p>
                      <w:p w14:paraId="40AC8DA4" w14:textId="77777777" w:rsidR="00DD318F" w:rsidRPr="00DD318F" w:rsidRDefault="001F68B7" w:rsidP="00DD318F">
                        <w:hyperlink r:id="rId12" w:history="1">
                          <w:r w:rsidR="007612BB" w:rsidRPr="002C4791">
                            <w:rPr>
                              <w:rStyle w:val="Hyperlink"/>
                            </w:rPr>
                            <w:t>http://www.xbrl.ca/gaap/2010-05-15/ca-gaap-2010-05-15-calculation.xml</w:t>
                          </w:r>
                        </w:hyperlink>
                        <w:r w:rsidR="00DD318F" w:rsidRPr="00DD318F">
                          <w:t xml:space="preserve"> </w:t>
                        </w:r>
                        <w:r w:rsidR="00DD318F" w:rsidRPr="00DD318F">
                          <w:rPr>
                            <w:i/>
                            <w:iCs/>
                          </w:rPr>
                          <w:t xml:space="preserve">(Calculation </w:t>
                        </w:r>
                        <w:proofErr w:type="spellStart"/>
                        <w:r w:rsidR="00DD318F" w:rsidRPr="00DD318F">
                          <w:rPr>
                            <w:i/>
                            <w:iCs/>
                          </w:rPr>
                          <w:t>linkbase</w:t>
                        </w:r>
                        <w:proofErr w:type="spellEnd"/>
                        <w:r w:rsidR="00DD318F" w:rsidRPr="00DD318F">
                          <w:rPr>
                            <w:i/>
                            <w:iCs/>
                          </w:rPr>
                          <w:t>)</w:t>
                        </w:r>
                      </w:p>
                      <w:p w14:paraId="36C29868" w14:textId="77777777" w:rsidR="00DD318F" w:rsidRPr="00DD318F" w:rsidRDefault="001F68B7" w:rsidP="007612BB">
                        <w:hyperlink r:id="rId13" w:history="1">
                          <w:r w:rsidR="007612BB" w:rsidRPr="002C4791">
                            <w:rPr>
                              <w:rStyle w:val="Hyperlink"/>
                            </w:rPr>
                            <w:t>http://www.xbrl.ca/gaap/2010-05-15/ca-gaap-2010-05-15-definition.xml</w:t>
                          </w:r>
                        </w:hyperlink>
                        <w:r w:rsidR="00DD318F" w:rsidRPr="00DD318F">
                          <w:t> </w:t>
                        </w:r>
                        <w:r w:rsidR="00DD318F" w:rsidRPr="00DD318F">
                          <w:rPr>
                            <w:i/>
                            <w:iCs/>
                          </w:rPr>
                          <w:t xml:space="preserve">(Definition </w:t>
                        </w:r>
                        <w:proofErr w:type="spellStart"/>
                        <w:r w:rsidR="00DD318F" w:rsidRPr="00DD318F">
                          <w:rPr>
                            <w:i/>
                            <w:iCs/>
                          </w:rPr>
                          <w:t>linkbase</w:t>
                        </w:r>
                        <w:proofErr w:type="spellEnd"/>
                        <w:r w:rsidR="00DD318F" w:rsidRPr="00DD318F">
                          <w:rPr>
                            <w:i/>
                            <w:iCs/>
                          </w:rPr>
                          <w:t>)</w:t>
                        </w:r>
                      </w:p>
                    </w:tc>
                  </w:tr>
                  <w:tr w:rsidR="00DD318F" w:rsidRPr="00DD318F" w14:paraId="5995E70D"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3CEBDC55" w14:textId="77777777" w:rsidR="00DD318F" w:rsidRPr="00DD318F" w:rsidRDefault="00DD318F" w:rsidP="00DD318F">
                        <w:r w:rsidRPr="00DD318F">
                          <w:rPr>
                            <w:b/>
                            <w:bCs/>
                          </w:rPr>
                          <w:lastRenderedPageBreak/>
                          <w:t>Summary document</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3F707DC6" w14:textId="77777777" w:rsidR="00DD318F" w:rsidRPr="00DD318F" w:rsidRDefault="001F68B7" w:rsidP="007612BB">
                        <w:hyperlink r:id="rId14" w:history="1">
                          <w:r w:rsidR="007612BB" w:rsidRPr="002C4791">
                            <w:rPr>
                              <w:rStyle w:val="Hyperlink"/>
                            </w:rPr>
                            <w:t>http://www.xbrl.ca/gaap/2010-05-15/ca-gaap-2010-05-15.htm</w:t>
                          </w:r>
                        </w:hyperlink>
                        <w:r w:rsidR="00DD318F" w:rsidRPr="00DD318F">
                          <w:t xml:space="preserve">  </w:t>
                        </w:r>
                        <w:r w:rsidR="00DD318F" w:rsidRPr="00DD318F">
                          <w:rPr>
                            <w:i/>
                            <w:iCs/>
                          </w:rPr>
                          <w:t>(this document)</w:t>
                        </w:r>
                      </w:p>
                    </w:tc>
                  </w:tr>
                  <w:tr w:rsidR="00DD318F" w:rsidRPr="00DD318F" w14:paraId="6D4F888F"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66CDBA8F" w14:textId="77777777" w:rsidR="00DD318F" w:rsidRPr="00DD318F" w:rsidRDefault="00DD318F" w:rsidP="00DD318F">
                        <w:r w:rsidRPr="00DD318F">
                          <w:rPr>
                            <w:b/>
                            <w:bCs/>
                          </w:rPr>
                          <w:t>Zip files</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D7ADBCF" w14:textId="77777777" w:rsidR="00DD318F" w:rsidRPr="00DD318F" w:rsidRDefault="001F68B7" w:rsidP="007612BB">
                        <w:hyperlink r:id="rId15" w:history="1">
                          <w:r w:rsidR="007612BB" w:rsidRPr="002C4791">
                            <w:rPr>
                              <w:rStyle w:val="Hyperlink"/>
                            </w:rPr>
                            <w:t>http://www.xbrl.ca/gaap/2010-05-15/ca-gaap-2010-05-15.zip</w:t>
                          </w:r>
                        </w:hyperlink>
                        <w:r w:rsidR="00DD318F" w:rsidRPr="00DD318F">
                          <w:t> </w:t>
                        </w:r>
                        <w:r w:rsidR="00DD318F" w:rsidRPr="00DD318F">
                          <w:rPr>
                            <w:i/>
                            <w:iCs/>
                          </w:rPr>
                          <w:t>(zip file containing taxonomy and documentation only)</w:t>
                        </w:r>
                      </w:p>
                    </w:tc>
                  </w:tr>
                  <w:tr w:rsidR="00DD318F" w:rsidRPr="00DD318F" w14:paraId="25AFB595"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1F36D99A" w14:textId="77777777" w:rsidR="00DD318F" w:rsidRPr="00DD318F" w:rsidRDefault="00DD318F" w:rsidP="007612BB">
                        <w:r w:rsidRPr="00DD318F">
                          <w:rPr>
                            <w:b/>
                            <w:bCs/>
                          </w:rPr>
                          <w:t xml:space="preserve">Physical location of copy of taxonomy files on </w:t>
                        </w:r>
                        <w:hyperlink r:id="rId16" w:history="1">
                          <w:r w:rsidR="007612BB" w:rsidRPr="002C4791">
                            <w:rPr>
                              <w:rStyle w:val="Hyperlink"/>
                              <w:b/>
                              <w:bCs/>
                            </w:rPr>
                            <w:t>www.xbrl.org</w:t>
                          </w:r>
                        </w:hyperlink>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1646A1F8" w14:textId="77777777" w:rsidR="00DD318F" w:rsidRPr="00DD318F" w:rsidRDefault="00DD318F" w:rsidP="00DD318F">
                        <w:r w:rsidRPr="00DD318F">
                          <w:t xml:space="preserve">A copy of all the taxonomy files is also available on the XBRL </w:t>
                        </w:r>
                        <w:r w:rsidR="007612BB">
                          <w:t>International</w:t>
                        </w:r>
                        <w:r w:rsidRPr="00DD318F">
                          <w:t xml:space="preserve"> website at </w:t>
                        </w:r>
                        <w:hyperlink r:id="rId17" w:history="1">
                          <w:r w:rsidR="007612BB" w:rsidRPr="002C4791">
                            <w:rPr>
                              <w:rStyle w:val="Hyperlink"/>
                            </w:rPr>
                            <w:t>www.xbrl.org</w:t>
                          </w:r>
                        </w:hyperlink>
                        <w:r w:rsidRPr="00DD318F">
                          <w:t>.</w:t>
                        </w:r>
                      </w:p>
                      <w:p w14:paraId="2EC06356" w14:textId="77777777" w:rsidR="00DD318F" w:rsidRPr="00DD318F" w:rsidRDefault="00DD318F" w:rsidP="00DD318F"/>
                    </w:tc>
                  </w:tr>
                  <w:tr w:rsidR="00DD318F" w:rsidRPr="00DD318F" w14:paraId="02916C12"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60D5D8B6" w14:textId="77777777" w:rsidR="00DD318F" w:rsidRPr="00DD318F" w:rsidRDefault="00DD318F" w:rsidP="007612BB">
                        <w:r w:rsidRPr="00DD318F">
                          <w:rPr>
                            <w:b/>
                            <w:bCs/>
                          </w:rPr>
                          <w:t xml:space="preserve">Physical location of copy of Summary document on </w:t>
                        </w:r>
                        <w:hyperlink r:id="rId18" w:history="1">
                          <w:r w:rsidR="007612BB" w:rsidRPr="002C4791">
                            <w:rPr>
                              <w:rStyle w:val="Hyperlink"/>
                              <w:b/>
                              <w:bCs/>
                            </w:rPr>
                            <w:t>www.xbrl.org</w:t>
                          </w:r>
                        </w:hyperlink>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06E7B82E" w14:textId="77777777" w:rsidR="00DD318F" w:rsidRPr="00DD318F" w:rsidRDefault="00DD318F" w:rsidP="00DD318F">
                        <w:r w:rsidRPr="00DD318F">
                          <w:t>A copy of the summary docum</w:t>
                        </w:r>
                        <w:r w:rsidR="007612BB">
                          <w:t>ent file is also available on th</w:t>
                        </w:r>
                        <w:r w:rsidRPr="00DD318F">
                          <w:t xml:space="preserve">e XBRL </w:t>
                        </w:r>
                        <w:proofErr w:type="spellStart"/>
                        <w:r w:rsidR="007612BB">
                          <w:t>intrnational</w:t>
                        </w:r>
                        <w:proofErr w:type="spellEnd"/>
                        <w:r w:rsidRPr="00DD318F">
                          <w:t xml:space="preserve"> website at </w:t>
                        </w:r>
                        <w:hyperlink r:id="rId19" w:history="1">
                          <w:r w:rsidR="007612BB" w:rsidRPr="002C4791">
                            <w:rPr>
                              <w:rStyle w:val="Hyperlink"/>
                            </w:rPr>
                            <w:t>www.xbrl.org</w:t>
                          </w:r>
                        </w:hyperlink>
                        <w:r w:rsidRPr="00DD318F">
                          <w:t>.</w:t>
                        </w:r>
                      </w:p>
                    </w:tc>
                  </w:tr>
                  <w:tr w:rsidR="00DD318F" w:rsidRPr="00DD318F" w14:paraId="04D4C864"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1FEB9A39" w14:textId="77777777" w:rsidR="00DD318F" w:rsidRPr="00DD318F" w:rsidRDefault="00DD318F" w:rsidP="007612BB">
                        <w:r w:rsidRPr="00DD318F">
                          <w:rPr>
                            <w:b/>
                            <w:bCs/>
                          </w:rPr>
                          <w:t xml:space="preserve">Physical location of copy of Zip files on </w:t>
                        </w:r>
                        <w:hyperlink r:id="rId20" w:history="1">
                          <w:r w:rsidR="007612BB" w:rsidRPr="002C4791">
                            <w:rPr>
                              <w:rStyle w:val="Hyperlink"/>
                              <w:b/>
                              <w:bCs/>
                            </w:rPr>
                            <w:t>www.xbrl.org</w:t>
                          </w:r>
                        </w:hyperlink>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2C885294" w14:textId="77777777" w:rsidR="00DD318F" w:rsidRPr="00DD318F" w:rsidRDefault="00DD318F" w:rsidP="00DD318F">
                        <w:r w:rsidRPr="00DD318F">
                          <w:t xml:space="preserve">A copy of a zip file containing the taxonomy and documentation is also available on the XBRL Canada website at </w:t>
                        </w:r>
                        <w:hyperlink r:id="rId21" w:history="1">
                          <w:r w:rsidR="007612BB" w:rsidRPr="002C4791">
                            <w:rPr>
                              <w:rStyle w:val="Hyperlink"/>
                            </w:rPr>
                            <w:t>www.xbrl.org</w:t>
                          </w:r>
                        </w:hyperlink>
                        <w:r w:rsidRPr="00DD318F">
                          <w:t>.</w:t>
                        </w:r>
                      </w:p>
                    </w:tc>
                  </w:tr>
                  <w:tr w:rsidR="00DD318F" w:rsidRPr="00DD318F" w14:paraId="0D1429A3" w14:textId="77777777">
                    <w:tblPrEx>
                      <w:tblBorders>
                        <w:top w:val="none" w:sz="0" w:space="0" w:color="auto"/>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721868E3" w14:textId="77777777" w:rsidR="00DD318F" w:rsidRPr="00DD318F" w:rsidRDefault="00DD318F" w:rsidP="00DD318F">
                        <w:r w:rsidRPr="00DD318F">
                          <w:rPr>
                            <w:b/>
                            <w:bCs/>
                          </w:rPr>
                          <w:t>Copyr</w:t>
                        </w:r>
                        <w:r w:rsidR="00DA7460">
                          <w:rPr>
                            <w:b/>
                            <w:bCs/>
                          </w:rPr>
                          <w:t>ight an</w:t>
                        </w:r>
                        <w:r w:rsidRPr="00DD318F">
                          <w:rPr>
                            <w:b/>
                            <w:bCs/>
                          </w:rPr>
                          <w:t xml:space="preserve"> </w:t>
                        </w:r>
                        <w:proofErr w:type="spellStart"/>
                        <w:r w:rsidRPr="00DD318F">
                          <w:rPr>
                            <w:b/>
                            <w:bCs/>
                          </w:rPr>
                          <w:t>Licence</w:t>
                        </w:r>
                        <w:proofErr w:type="spellEnd"/>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2D7CAE06" w14:textId="77777777" w:rsidR="00DD318F" w:rsidRPr="00DD318F" w:rsidRDefault="00DD318F" w:rsidP="00DD318F">
                        <w:r w:rsidRPr="00DD318F">
                          <w:rPr>
                            <w:i/>
                            <w:iCs/>
                          </w:rPr>
                          <w:t>Copyright © 2007-10-31, XBRL Canada</w:t>
                        </w:r>
                      </w:p>
                      <w:p w14:paraId="232CE2D7" w14:textId="77777777" w:rsidR="00DD318F" w:rsidRPr="00DD318F" w:rsidRDefault="00DD318F" w:rsidP="00DD318F">
                        <w:r w:rsidRPr="00DD318F">
                          <w:rPr>
                            <w:i/>
                            <w:iCs/>
                          </w:rPr>
                          <w:t>Copyright © [2007-12-03], XBRL International</w:t>
                        </w:r>
                      </w:p>
                      <w:p w14:paraId="0C071099" w14:textId="77777777" w:rsidR="00DD318F" w:rsidRPr="00DD318F" w:rsidRDefault="00DD318F" w:rsidP="00DD318F">
                        <w:r w:rsidRPr="00DD318F">
                          <w:rPr>
                            <w:i/>
                            <w:iCs/>
                          </w:rPr>
                          <w:t>This taxonomy and translations of it may be copied and furnished to others, and derivative works that comment on or otherwise explain it or assist in its implementation may be prepared, copied, published and distributed, in whole or in part, without restriction of any kind, provided that:</w:t>
                        </w:r>
                      </w:p>
                      <w:p w14:paraId="061483CB" w14:textId="77777777" w:rsidR="00DD318F" w:rsidRPr="00DD318F" w:rsidRDefault="00DD318F" w:rsidP="00DD318F">
                        <w:r w:rsidRPr="00DD318F">
                          <w:t xml:space="preserve">1.      </w:t>
                        </w:r>
                        <w:r w:rsidRPr="00DD318F">
                          <w:rPr>
                            <w:i/>
                            <w:iCs/>
                          </w:rPr>
                          <w:t>The above copyright notice and this paragraph are included on all such copies and derivative works.</w:t>
                        </w:r>
                      </w:p>
                      <w:p w14:paraId="5C10BDCA" w14:textId="77777777" w:rsidR="00DD318F" w:rsidRPr="00DD318F" w:rsidRDefault="00DD318F" w:rsidP="00DD318F">
                        <w:r w:rsidRPr="00DD318F">
                          <w:t xml:space="preserve">2.      </w:t>
                        </w:r>
                        <w:r w:rsidRPr="00DD318F">
                          <w:rPr>
                            <w:i/>
                            <w:iCs/>
                          </w:rPr>
                          <w:t>A link or URL to the original taxonomy is included in all such copies and derivative works.</w:t>
                        </w:r>
                      </w:p>
                      <w:p w14:paraId="094DCD52" w14:textId="77777777" w:rsidR="00DD318F" w:rsidRPr="00DD318F" w:rsidRDefault="00DD318F" w:rsidP="00DD318F">
                        <w:r w:rsidRPr="00DD318F">
                          <w:rPr>
                            <w:i/>
                            <w:iCs/>
                          </w:rPr>
                          <w:t xml:space="preserve">However, </w:t>
                        </w:r>
                        <w:proofErr w:type="gramStart"/>
                        <w:r w:rsidRPr="00DD318F">
                          <w:rPr>
                            <w:i/>
                            <w:iCs/>
                          </w:rPr>
                          <w:t>this taxonomy itself may not be modified in any way, such as by removing the copyright notice or references to XBRL International or other organizations, except as required to translate it into languages other than English</w:t>
                        </w:r>
                        <w:proofErr w:type="gramEnd"/>
                        <w:r w:rsidRPr="00DD318F">
                          <w:rPr>
                            <w:i/>
                            <w:iCs/>
                          </w:rPr>
                          <w:t>. Members of XBRL International and the taxonomy owners agree to grant certain licenses under the XBRL International Intellectual Property Policy (</w:t>
                        </w:r>
                        <w:hyperlink r:id="rId22" w:history="1">
                          <w:r w:rsidRPr="00DD318F">
                            <w:rPr>
                              <w:rStyle w:val="Hyperlink"/>
                              <w:i/>
                              <w:iCs/>
                            </w:rPr>
                            <w:t>www.xbrl.org/legal</w:t>
                          </w:r>
                        </w:hyperlink>
                        <w:r w:rsidRPr="00DD318F">
                          <w:rPr>
                            <w:i/>
                            <w:iCs/>
                          </w:rPr>
                          <w:t>).</w:t>
                        </w:r>
                      </w:p>
                      <w:p w14:paraId="08CA7B97" w14:textId="77777777" w:rsidR="00DD318F" w:rsidRPr="00DD318F" w:rsidRDefault="00DD318F" w:rsidP="00DD318F">
                        <w:r w:rsidRPr="00DD318F">
                          <w:rPr>
                            <w:i/>
                            <w:iCs/>
                          </w:rPr>
                          <w:t>The name and trademarks of XBRL International may NOT be used in advertising or publicity pertaining to this document or its contents without specific, written prior permission. Title to copyright in this document will at all times remain with copyright holders.</w:t>
                        </w:r>
                      </w:p>
                      <w:p w14:paraId="5AF3F731" w14:textId="77777777" w:rsidR="00DD318F" w:rsidRPr="00DD318F" w:rsidRDefault="00DD318F" w:rsidP="00DD318F">
                        <w:r w:rsidRPr="00DD318F">
                          <w:rPr>
                            <w:i/>
                            <w:iCs/>
                          </w:rPr>
                          <w:t xml:space="preserve">By using and/or copying this taxonomy, you (the licensee) agree that you have read, understood, and will comply with the terms and conditions set out in this document and in the Copyright, Intellectual Property and Trademarks documents on </w:t>
                        </w:r>
                        <w:hyperlink r:id="rId23" w:history="1">
                          <w:r w:rsidRPr="00DD318F">
                            <w:rPr>
                              <w:rStyle w:val="Hyperlink"/>
                              <w:i/>
                              <w:iCs/>
                            </w:rPr>
                            <w:t>www.xbrl.org/legal</w:t>
                          </w:r>
                        </w:hyperlink>
                      </w:p>
                      <w:p w14:paraId="5C5EFA80" w14:textId="77777777" w:rsidR="00DD318F" w:rsidRPr="00DD318F" w:rsidRDefault="00DD318F" w:rsidP="00DD318F">
                        <w:r w:rsidRPr="00DD318F">
                          <w:rPr>
                            <w:i/>
                            <w:iCs/>
                          </w:rPr>
                          <w:t>This taxonomy and its associated files are provided on an "AS IS" basis and XBRL INTERNATIONAL AND THE OWNERS OF THE TAXONOMY DISCLAIM ALL WARRANTIES, EXPRESS OR IMPLIED, INCLUDING BUT NOT LIMITED TO ANY WARRANTY THAT THE USE OF THE INFORMATION HEREIN WILL NOT INFRINGE ANY RIGHTS OR ANY IMPLIED WARRANTIES OF MERCHANTABILITY OR FITNESS FOR A PARTICULAR PURPOSE.</w:t>
                        </w:r>
                      </w:p>
                      <w:p w14:paraId="42BCE953" w14:textId="77777777" w:rsidR="00DD318F" w:rsidRPr="00DD318F" w:rsidRDefault="00DD318F" w:rsidP="00DD318F">
                        <w:r w:rsidRPr="00DD318F">
                          <w:rPr>
                            <w:i/>
                            <w:iCs/>
                          </w:rPr>
                          <w:t>Recipients of this taxonomy are invited to submit, with their comments, notification of any relevant patent rights and copyrights of which they are aware and to provide supporting documentation.</w:t>
                        </w:r>
                      </w:p>
                      <w:p w14:paraId="644FF369" w14:textId="77777777" w:rsidR="00DD318F" w:rsidRPr="00DD318F" w:rsidRDefault="00DD318F" w:rsidP="00DD318F">
                        <w:r w:rsidRPr="00DD318F">
                          <w:rPr>
                            <w:i/>
                            <w:iCs/>
                          </w:rPr>
                          <w:t>The attention of users of this taxonomy is directed to the possibility that its use may require use of an invention covered by patent rights. XBRL International and the owners of the taxonomy shall not be responsible for identifying patents for which a license may be required by this taxonomy, or for conducting legal inquiries into the legal validity or scope of those patents that are brought to its attention. This taxonomy is prospective and advisory only. Prospective users are responsible for protecting themselves against liability for infringement of patents. XBRL International and the owners of this taxonomy takes no position regarding the validity or scope of any intellectual property or other rights that might be claimed to pertain to the implementation or use of the technology defined by implied by the taxonomy or the extent to which any license under such rights might or might not be available; neither do they represent that they has made any effort to identify any such rights. Members of XBRL International agree to grant certain licenses under the XBRL International Intellectual Property Policy (</w:t>
                        </w:r>
                        <w:hyperlink r:id="rId24" w:history="1">
                          <w:r w:rsidRPr="00DD318F">
                            <w:rPr>
                              <w:rStyle w:val="Hyperlink"/>
                              <w:i/>
                              <w:iCs/>
                            </w:rPr>
                            <w:t>www.xbrl.org/legal</w:t>
                          </w:r>
                        </w:hyperlink>
                        <w:r w:rsidRPr="00DD318F">
                          <w:rPr>
                            <w:i/>
                            <w:iCs/>
                          </w:rPr>
                          <w:t>).</w:t>
                        </w:r>
                      </w:p>
                      <w:p w14:paraId="6A39F050" w14:textId="77777777" w:rsidR="00DD318F" w:rsidRPr="00DD318F" w:rsidRDefault="00DD318F" w:rsidP="00DD318F">
                        <w:r w:rsidRPr="00DD318F">
                          <w:rPr>
                            <w:b/>
                            <w:bCs/>
                          </w:rPr>
                          <w:t>Warranty</w:t>
                        </w:r>
                      </w:p>
                      <w:p w14:paraId="4BC51FDA" w14:textId="77777777" w:rsidR="00DD318F" w:rsidRPr="00DD318F" w:rsidRDefault="00DD318F" w:rsidP="00DD318F">
                        <w:r w:rsidRPr="00DD318F">
                          <w:rPr>
                            <w:i/>
                            <w:iCs/>
                          </w:rPr>
                          <w:t>ALL PARTIES ACKNOWLEDGE THAT ALL INFORMATION PROVIDED AS PART OF THIS TAXONOMY OR ITS ASSOCIATED FILES IS PROVIDED "AS IS" WITH NO WARRANTIES WHATSOEVER, WHETHER EXPRESS, IMPLIED, STATUTORY, OR OTHERWISE, AND THE PARTIES EXPRESSLY DISCLAIM ANY WARRANTY OF MERCHANTABILITY, FITNESS FOR ANY PARTICULAR PURPOSE, NONINFRINGEMENT, OR TITLE, OR ANY WARRANTY OTHERWISE ARISING OUT OF ANY PROPOSAL, RECOMMENDATION, OR SAMPLE; OR ANY WARRANTY THAT THE USE OF THE CONTENTS OF THE TAXONOMY OR ITS ASSOCIATED FILES WILL NOT INFRINGE ANY THIRD PARTY PATENTS, COPYRIGHTS, TRADEMARKS OR OTHER RIGHTS.</w:t>
                        </w:r>
                      </w:p>
                      <w:p w14:paraId="6463D286" w14:textId="77777777" w:rsidR="00DD318F" w:rsidRPr="00DD318F" w:rsidRDefault="00DD318F" w:rsidP="00DD318F">
                        <w:r w:rsidRPr="00DD318F">
                          <w:rPr>
                            <w:b/>
                            <w:bCs/>
                          </w:rPr>
                          <w:t>Limitation of Liability</w:t>
                        </w:r>
                      </w:p>
                      <w:p w14:paraId="649040D5" w14:textId="77777777" w:rsidR="00DD318F" w:rsidRPr="00DD318F" w:rsidRDefault="00DD318F" w:rsidP="00DD318F">
                        <w:r w:rsidRPr="00DD318F">
                          <w:rPr>
                            <w:i/>
                            <w:iCs/>
                          </w:rPr>
                          <w:t>IN NO EVENT WILL XBRL INTERNATIONAL OR THE OWNERS OR AUTHORS OF THE TAXONOMY BE LIABLE TO ANY USER OR ANY THIRD PARTY FOR THE COST OF PROCURING SUBSTITUTE GOODS OR SERVICES, LOST PROFITS, LOSS OF USE, LOSS OF DATA OR ANY DIRECT, INDIRECT, CONSEQUENTIAL, INCIDENTAL, PUNITIVE OR SPECIAL DAMAGES, WHETHER UNDER CONTRACT, TORT, WARRANTY OR OTHERWISE, ARISING IN ANY WAY OUT OF THE USE OF THIS TAXONOMY OR ITS ASSOCIATED FILES, OR THE PERFORMANCE OR IMPLEMENTATION OF THE CONTENTS THEREOF OF ANY TYPE WHATSOEVER, WHETHER OR NOT SUCH PARTY HAD ADVANCE NOTICE OF THE POSSIBILITY OF SUCH DAMAGES.</w:t>
                        </w:r>
                      </w:p>
                    </w:tc>
                  </w:tr>
                  <w:tr w:rsidR="00DD318F" w:rsidRPr="00DD318F" w14:paraId="6BAD583C" w14:textId="77777777">
                    <w:tblPrEx>
                      <w:tblBorders>
                        <w:top w:val="none" w:sz="0" w:space="0" w:color="auto"/>
                        <w:bottom w:val="single" w:sz="8" w:space="0" w:color="6D6D6D"/>
                      </w:tblBorders>
                    </w:tblPrEx>
                    <w:tc>
                      <w:tcPr>
                        <w:tcW w:w="260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598E0829" w14:textId="77777777" w:rsidR="00DD318F" w:rsidRPr="00DD318F" w:rsidRDefault="00DD318F" w:rsidP="00DD318F">
                        <w:r w:rsidRPr="00DD318F">
                          <w:rPr>
                            <w:b/>
                            <w:bCs/>
                          </w:rPr>
                          <w:t>Disclaimer</w:t>
                        </w:r>
                      </w:p>
                    </w:tc>
                    <w:tc>
                      <w:tcPr>
                        <w:tcW w:w="5860" w:type="dxa"/>
                        <w:tcBorders>
                          <w:top w:val="single" w:sz="8" w:space="0" w:color="6D6D6D"/>
                          <w:left w:val="single" w:sz="8" w:space="0" w:color="6D6D6D"/>
                          <w:bottom w:val="single" w:sz="8" w:space="0" w:color="6D6D6D"/>
                          <w:right w:val="single" w:sz="8" w:space="0" w:color="6D6D6D"/>
                        </w:tcBorders>
                        <w:tcMar>
                          <w:top w:w="20" w:type="nil"/>
                          <w:left w:w="20" w:type="nil"/>
                          <w:bottom w:w="20" w:type="nil"/>
                          <w:right w:w="20" w:type="nil"/>
                        </w:tcMar>
                      </w:tcPr>
                      <w:p w14:paraId="38DC04B5" w14:textId="77777777" w:rsidR="00DD318F" w:rsidRPr="00DD318F" w:rsidRDefault="00DD318F" w:rsidP="00DD318F">
                        <w:r w:rsidRPr="00DD318F">
                          <w:t>This XBRL Canada acknowledged taxonomy and all related documentation (the "taxonomy") is made available as a public service only and on an "as is" basis only, and XBRL Canada and each of its members to the fullest extent permitted by law make no, and expressly disclaim all, representations, warranties and conditions, whether express or implied, regarding same, including without limitation regarding merchantability, non-infringement of third parties' rights, and fitness for particular purpose, and regarding the accuracy, reliability, or completeness of the taxonomy or results using same.  For greater certainty, XBRL Canada and each of its members accept no liability for use of or reliance on the taxonomy, including without limitation, liability resulting from any claims for damages, whether direct, indirect, consequential, special, incidental or exemplary, howsoever caused, even if XBRL Canada or any of its members are advised of the possibility of such damages or such damages are foreseeable.  By using the taxonomy, each user accepts sole responsibility and liability for their use of or reliance on, and the use of or reliance on by third parties, on the taxonomy.  Neither XBRL Canada nor any of its members guarantee that they will correct errors in the taxonomy.</w:t>
                        </w:r>
                      </w:p>
                    </w:tc>
                  </w:tr>
                </w:tbl>
                <w:p w14:paraId="741EF6BF" w14:textId="77777777" w:rsidR="00DD318F" w:rsidRPr="00DD318F" w:rsidRDefault="00DD318F" w:rsidP="00DD318F"/>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8660"/>
                  </w:tblGrid>
                  <w:tr w:rsidR="00DD318F" w:rsidRPr="00DD318F" w14:paraId="168FAA12" w14:textId="77777777">
                    <w:tc>
                      <w:tcPr>
                        <w:tcW w:w="8660" w:type="dxa"/>
                        <w:tcBorders>
                          <w:top w:val="nil"/>
                          <w:left w:val="nil"/>
                          <w:bottom w:val="nil"/>
                          <w:right w:val="nil"/>
                        </w:tcBorders>
                        <w:tcMar>
                          <w:top w:w="20" w:type="nil"/>
                          <w:left w:w="20" w:type="nil"/>
                          <w:bottom w:w="20" w:type="nil"/>
                          <w:right w:w="20" w:type="nil"/>
                        </w:tcMar>
                      </w:tcPr>
                      <w:p w14:paraId="62ECEE74" w14:textId="77777777" w:rsidR="00DD318F" w:rsidRPr="00DD318F" w:rsidRDefault="00DD318F" w:rsidP="00DD318F">
                        <w:r w:rsidRPr="00DD318F">
                          <w:rPr>
                            <w:b/>
                            <w:bCs/>
                          </w:rPr>
                          <w:t>Acknowledgements</w:t>
                        </w:r>
                      </w:p>
                      <w:p w14:paraId="3684B5BA" w14:textId="77777777" w:rsidR="00DD318F" w:rsidRPr="00DD318F" w:rsidRDefault="00DD318F" w:rsidP="00DD318F">
                        <w:r w:rsidRPr="00DD318F">
                          <w:rPr>
                            <w:b/>
                            <w:bCs/>
                          </w:rPr>
                          <w:t>Editor of this document</w:t>
                        </w:r>
                        <w:r w:rsidRPr="00DD318F">
                          <w:t> Gerald Trites, XBRL Canada</w:t>
                        </w:r>
                      </w:p>
                      <w:p w14:paraId="1C3C7564" w14:textId="51C90DAA" w:rsidR="00DD318F" w:rsidRPr="00DD318F" w:rsidRDefault="00DD318F" w:rsidP="00DD318F">
                        <w:r w:rsidRPr="00DD318F">
                          <w:rPr>
                            <w:b/>
                            <w:bCs/>
                          </w:rPr>
                          <w:t>Principal editors of the taxonomy</w:t>
                        </w:r>
                        <w:r w:rsidRPr="00DD318F">
                          <w:t xml:space="preserve"> (listed alphabetically) Eric E. Cohen, CPA, PricewaterhouseCoopers LLP</w:t>
                        </w:r>
                        <w:proofErr w:type="gramStart"/>
                        <w:r w:rsidR="002A6378">
                          <w:t>,</w:t>
                        </w:r>
                        <w:r w:rsidRPr="00DD318F">
                          <w:t> </w:t>
                        </w:r>
                        <w:proofErr w:type="gramEnd"/>
                        <w:r w:rsidRPr="00DD318F">
                          <w:t>Grace Lang, CA, Canadian Institute of Chartered Accountants</w:t>
                        </w:r>
                        <w:r w:rsidR="002A6378">
                          <w:t>,</w:t>
                        </w:r>
                        <w:r w:rsidRPr="00DD318F">
                          <w:t xml:space="preserve"> Chantal </w:t>
                        </w:r>
                        <w:proofErr w:type="spellStart"/>
                        <w:r w:rsidRPr="00DD318F">
                          <w:t>Rassart</w:t>
                        </w:r>
                        <w:proofErr w:type="spellEnd"/>
                        <w:r w:rsidRPr="00DD318F">
                          <w:t xml:space="preserve">, Deloitte </w:t>
                        </w:r>
                        <w:proofErr w:type="spellStart"/>
                        <w:r w:rsidRPr="00DD318F">
                          <w:t>Touche</w:t>
                        </w:r>
                        <w:proofErr w:type="spellEnd"/>
                        <w:r w:rsidRPr="00DD318F">
                          <w:t> Gerald Trites, XBRL Canada  </w:t>
                        </w:r>
                        <w:r w:rsidRPr="00DD318F">
                          <w:rPr>
                            <w:b/>
                            <w:bCs/>
                          </w:rPr>
                          <w:t>Taxonomy builder software and help provided</w:t>
                        </w:r>
                        <w:r w:rsidRPr="00DD318F">
                          <w:t xml:space="preserve">  Fujitsu Taxonomy Editor and Instance Developer</w:t>
                        </w:r>
                      </w:p>
                      <w:p w14:paraId="5670487B" w14:textId="77777777" w:rsidR="00DD318F" w:rsidRPr="00DD318F" w:rsidRDefault="00DD318F" w:rsidP="00DD318F">
                        <w:r w:rsidRPr="00DD318F">
                          <w:rPr>
                            <w:b/>
                            <w:bCs/>
                          </w:rPr>
                          <w:t>Taxonomy validation tools and help provided</w:t>
                        </w:r>
                        <w:r w:rsidRPr="00DD318F">
                          <w:t> Fujitsu Taxonomy Editor and Instance Developer </w:t>
                        </w:r>
                        <w:proofErr w:type="spellStart"/>
                        <w:r w:rsidRPr="00DD318F">
                          <w:t>Semansys</w:t>
                        </w:r>
                        <w:proofErr w:type="spellEnd"/>
                        <w:r w:rsidRPr="00DD318F">
                          <w:t xml:space="preserve"> Taxonomy Viewer </w:t>
                        </w:r>
                        <w:proofErr w:type="spellStart"/>
                        <w:r w:rsidRPr="00DD318F">
                          <w:t>DecisionSoft</w:t>
                        </w:r>
                        <w:proofErr w:type="spellEnd"/>
                        <w:r w:rsidRPr="00DD318F">
                          <w:t xml:space="preserve"> True North</w:t>
                        </w:r>
                      </w:p>
                      <w:p w14:paraId="2C9977A4" w14:textId="77777777" w:rsidR="00DD318F" w:rsidRPr="00DD318F" w:rsidRDefault="00DD318F" w:rsidP="00DD318F">
                        <w:r w:rsidRPr="00DD318F">
                          <w:t>XMLSPY</w:t>
                        </w:r>
                      </w:p>
                    </w:tc>
                  </w:tr>
                  <w:tr w:rsidR="00DD318F" w:rsidRPr="00DD318F" w14:paraId="54D8E17B" w14:textId="77777777">
                    <w:tblPrEx>
                      <w:tblBorders>
                        <w:top w:val="none" w:sz="0" w:space="0" w:color="auto"/>
                      </w:tblBorders>
                    </w:tblPrEx>
                    <w:tc>
                      <w:tcPr>
                        <w:tcW w:w="8660" w:type="dxa"/>
                        <w:tcBorders>
                          <w:top w:val="nil"/>
                          <w:left w:val="nil"/>
                          <w:bottom w:val="nil"/>
                          <w:right w:val="nil"/>
                        </w:tcBorders>
                        <w:tcMar>
                          <w:top w:w="20" w:type="nil"/>
                          <w:left w:w="20" w:type="nil"/>
                          <w:bottom w:w="20" w:type="nil"/>
                          <w:right w:w="20" w:type="nil"/>
                        </w:tcMar>
                        <w:vAlign w:val="center"/>
                      </w:tcPr>
                      <w:p w14:paraId="207C1FB3" w14:textId="77777777" w:rsidR="00DD318F" w:rsidRPr="00DD318F" w:rsidRDefault="00DD318F" w:rsidP="00DD318F">
                        <w:r w:rsidRPr="00DD318F">
                          <w:t> </w:t>
                        </w:r>
                      </w:p>
                    </w:tc>
                  </w:tr>
                  <w:tr w:rsidR="00DD318F" w:rsidRPr="00DD318F" w14:paraId="548ADF7E" w14:textId="77777777">
                    <w:tblPrEx>
                      <w:tblBorders>
                        <w:top w:val="none" w:sz="0" w:space="0" w:color="auto"/>
                      </w:tblBorders>
                    </w:tblPrEx>
                    <w:tc>
                      <w:tcPr>
                        <w:tcW w:w="8660" w:type="dxa"/>
                        <w:tcBorders>
                          <w:top w:val="nil"/>
                          <w:left w:val="nil"/>
                          <w:bottom w:val="nil"/>
                          <w:right w:val="nil"/>
                        </w:tcBorders>
                        <w:tcMar>
                          <w:top w:w="20" w:type="nil"/>
                          <w:left w:w="20" w:type="nil"/>
                          <w:bottom w:w="20" w:type="nil"/>
                          <w:right w:w="20" w:type="nil"/>
                        </w:tcMar>
                      </w:tcPr>
                      <w:p w14:paraId="1F4F0227" w14:textId="77777777" w:rsidR="00DD318F" w:rsidRPr="00DD318F" w:rsidRDefault="00DD318F" w:rsidP="00DD318F">
                        <w:r w:rsidRPr="00DD318F">
                          <w:rPr>
                            <w:b/>
                            <w:bCs/>
                          </w:rPr>
                          <w:t>Abstract</w:t>
                        </w:r>
                      </w:p>
                      <w:p w14:paraId="04FB0CB3" w14:textId="77777777" w:rsidR="002A6378" w:rsidRPr="002A6378" w:rsidRDefault="002A6378" w:rsidP="002A6378"/>
                      <w:p w14:paraId="2E22E8CC" w14:textId="77777777" w:rsidR="002A6378" w:rsidRPr="002A6378" w:rsidRDefault="002A6378" w:rsidP="002A6378">
                        <w:r w:rsidRPr="002A6378">
                          <w:t xml:space="preserve"> This taxonomy provides accounting terms that are used in Financial Statements including Notes) prepared according to Canadian Generally Accepted Accounting Principles (GAAP). This taxonomy is an update and combination of the previously acknowledged Canadian PFS Taxonomy of 2004-11-20 and the Canadian Notes Taxonomy of 2007-10-31, which were initially developed from the US GAAP CI taxonomy and uses common element names. The CA-GAAP Taxonomy has been prepared by the XBRL CA Working Group, with help from other contributors. </w:t>
                        </w:r>
                      </w:p>
                      <w:p w14:paraId="0C49B5AD" w14:textId="77777777" w:rsidR="002A6378" w:rsidRPr="002A6378" w:rsidRDefault="002A6378" w:rsidP="002A6378">
                        <w:r w:rsidRPr="002A6378">
                          <w:t xml:space="preserve">This taxonomy is compliant with the XBRL Specification Version 2.1. (http://www.xbrl.org/resourcecenter/). This taxonomy is to be used in conjunction with other taxonomies to create XBRL instance documents compliant with Canadian GAAP dealing with financial reporting data. Specifically, the CA-GAAP taxonomy presents the basic concepts used in the Balance Sheet, the Statement of Changes in Equity, the Income Statement, the Statement of Comprehensive Income, the Statement of Cash Flows and the Notes to the Financial Statements. </w:t>
                        </w:r>
                      </w:p>
                      <w:p w14:paraId="7010EE17" w14:textId="02CB5FFB" w:rsidR="00DD318F" w:rsidRPr="00DD318F" w:rsidRDefault="002A6378" w:rsidP="002A6378">
                        <w:r w:rsidRPr="002A6378">
                          <w:t>This document assumes a general understanding of accounting and XBRL. Anyone desiring additional information relating to XBRL should consult the XBRL Canada website (http://www.xbrl.ca) and the XBRL International website (http://www.xbrl.org).</w:t>
                        </w:r>
                      </w:p>
                    </w:tc>
                  </w:tr>
                  <w:tr w:rsidR="00DD318F" w:rsidRPr="00DD318F" w14:paraId="73056B1F" w14:textId="77777777">
                    <w:tblPrEx>
                      <w:tblBorders>
                        <w:top w:val="none" w:sz="0" w:space="0" w:color="auto"/>
                      </w:tblBorders>
                    </w:tblPrEx>
                    <w:tc>
                      <w:tcPr>
                        <w:tcW w:w="8660" w:type="dxa"/>
                        <w:tcBorders>
                          <w:top w:val="nil"/>
                          <w:left w:val="nil"/>
                          <w:bottom w:val="nil"/>
                          <w:right w:val="nil"/>
                        </w:tcBorders>
                        <w:tcMar>
                          <w:top w:w="20" w:type="nil"/>
                          <w:left w:w="20" w:type="nil"/>
                          <w:bottom w:w="20" w:type="nil"/>
                          <w:right w:w="20" w:type="nil"/>
                        </w:tcMar>
                        <w:vAlign w:val="center"/>
                      </w:tcPr>
                      <w:p w14:paraId="6EACB76B" w14:textId="77777777" w:rsidR="00DD318F" w:rsidRPr="00DD318F" w:rsidRDefault="00DD318F" w:rsidP="00DD318F">
                        <w:r w:rsidRPr="00DD318F">
                          <w:t> </w:t>
                        </w:r>
                      </w:p>
                    </w:tc>
                  </w:tr>
                  <w:tr w:rsidR="00DD318F" w:rsidRPr="00DD318F" w14:paraId="366C081A" w14:textId="77777777">
                    <w:tblPrEx>
                      <w:tblBorders>
                        <w:top w:val="none" w:sz="0" w:space="0" w:color="auto"/>
                      </w:tblBorders>
                    </w:tblPrEx>
                    <w:tc>
                      <w:tcPr>
                        <w:tcW w:w="8660" w:type="dxa"/>
                        <w:tcBorders>
                          <w:top w:val="nil"/>
                          <w:left w:val="nil"/>
                          <w:bottom w:val="nil"/>
                          <w:right w:val="nil"/>
                        </w:tcBorders>
                        <w:tcMar>
                          <w:top w:w="20" w:type="nil"/>
                          <w:left w:w="20" w:type="nil"/>
                          <w:bottom w:w="20" w:type="nil"/>
                          <w:right w:w="20" w:type="nil"/>
                        </w:tcMar>
                      </w:tcPr>
                      <w:p w14:paraId="31EB69CA" w14:textId="77777777" w:rsidR="00DD318F" w:rsidRPr="00DD318F" w:rsidRDefault="00DD318F" w:rsidP="00DD318F">
                        <w:r w:rsidRPr="00DD318F">
                          <w:rPr>
                            <w:b/>
                            <w:bCs/>
                          </w:rPr>
                          <w:t>Table of Contents</w:t>
                        </w:r>
                      </w:p>
                      <w:p w14:paraId="3735854D" w14:textId="77777777" w:rsidR="00C15C6B" w:rsidRDefault="00DD318F" w:rsidP="00DD318F">
                        <w:pPr>
                          <w:rPr>
                            <w:u w:val="single"/>
                          </w:rPr>
                        </w:pPr>
                        <w:r w:rsidRPr="00DD318F">
                          <w:t>Taxonomy summary  </w:t>
                        </w:r>
                        <w:r w:rsidRPr="00DD318F">
                          <w:rPr>
                            <w:u w:val="single"/>
                          </w:rPr>
                          <w:t>Purpose and Scope.</w:t>
                        </w:r>
                      </w:p>
                      <w:p w14:paraId="2F464905" w14:textId="25FC6340" w:rsidR="00DD318F" w:rsidRPr="00DD318F" w:rsidRDefault="00DD318F" w:rsidP="00DD318F">
                        <w:r w:rsidRPr="00DD318F">
                          <w:rPr>
                            <w:u w:val="single"/>
                          </w:rPr>
                          <w:t>Owner(s)</w:t>
                        </w:r>
                        <w:r w:rsidRPr="00DD318F">
                          <w:t> </w:t>
                        </w:r>
                        <w:r w:rsidRPr="00DD318F">
                          <w:rPr>
                            <w:u w:val="single"/>
                          </w:rPr>
                          <w:t>Date of the taxonomy</w:t>
                        </w:r>
                        <w:proofErr w:type="gramStart"/>
                        <w:r w:rsidRPr="00DD318F">
                          <w:rPr>
                            <w:u w:val="single"/>
                          </w:rPr>
                          <w:t>.</w:t>
                        </w:r>
                        <w:r w:rsidRPr="00DD318F">
                          <w:t> </w:t>
                        </w:r>
                        <w:proofErr w:type="gramEnd"/>
                        <w:r w:rsidRPr="00DD318F">
                          <w:rPr>
                            <w:u w:val="single"/>
                          </w:rPr>
                          <w:t>Status.</w:t>
                        </w:r>
                        <w:r w:rsidRPr="00DD318F">
                          <w:t> </w:t>
                        </w:r>
                        <w:r w:rsidRPr="00DD318F">
                          <w:rPr>
                            <w:u w:val="single"/>
                          </w:rPr>
                          <w:t>Approval Level</w:t>
                        </w:r>
                        <w:r w:rsidRPr="00DD318F">
                          <w:t> </w:t>
                        </w:r>
                        <w:r w:rsidRPr="00DD318F">
                          <w:rPr>
                            <w:u w:val="single"/>
                          </w:rPr>
                          <w:t>Specification version.</w:t>
                        </w:r>
                        <w:r w:rsidRPr="00DD318F">
                          <w:t> </w:t>
                        </w:r>
                        <w:r w:rsidRPr="00DD318F">
                          <w:rPr>
                            <w:u w:val="single"/>
                          </w:rPr>
                          <w:t>Contacts.</w:t>
                        </w:r>
                        <w:r w:rsidRPr="00DD318F">
                          <w:t> </w:t>
                        </w:r>
                        <w:r w:rsidRPr="00DD318F">
                          <w:rPr>
                            <w:u w:val="single"/>
                          </w:rPr>
                          <w:t>Comments.</w:t>
                        </w:r>
                        <w:r w:rsidRPr="00DD318F">
                          <w:t> </w:t>
                        </w:r>
                        <w:r w:rsidRPr="00DD318F">
                          <w:rPr>
                            <w:u w:val="single"/>
                          </w:rPr>
                          <w:t>Namespace.</w:t>
                        </w:r>
                        <w:r w:rsidRPr="00DD318F">
                          <w:t> </w:t>
                        </w:r>
                        <w:r w:rsidRPr="00DD318F">
                          <w:rPr>
                            <w:u w:val="single"/>
                          </w:rPr>
                          <w:t>Namespace prefix.</w:t>
                        </w:r>
                        <w:r w:rsidRPr="00DD318F">
                          <w:t> </w:t>
                        </w:r>
                        <w:r w:rsidRPr="00DD318F">
                          <w:rPr>
                            <w:u w:val="single"/>
                          </w:rPr>
                          <w:t>Physical location of taxonomy files.</w:t>
                        </w:r>
                        <w:r w:rsidRPr="00DD318F">
                          <w:t> </w:t>
                        </w:r>
                        <w:r w:rsidRPr="00DD318F">
                          <w:rPr>
                            <w:u w:val="single"/>
                          </w:rPr>
                          <w:t>Summary document</w:t>
                        </w:r>
                        <w:r w:rsidRPr="00DD318F">
                          <w:t> </w:t>
                        </w:r>
                        <w:r w:rsidRPr="00DD318F">
                          <w:rPr>
                            <w:u w:val="single"/>
                          </w:rPr>
                          <w:t>Zip files.</w:t>
                        </w:r>
                        <w:r w:rsidRPr="00DD318F">
                          <w:t> </w:t>
                        </w:r>
                        <w:r w:rsidRPr="00DD318F">
                          <w:rPr>
                            <w:u w:val="single"/>
                          </w:rPr>
                          <w:t xml:space="preserve">Physical location of copy of taxonomy files on </w:t>
                        </w:r>
                        <w:hyperlink r:id="rId25" w:history="1">
                          <w:r w:rsidRPr="00DD318F">
                            <w:rPr>
                              <w:rStyle w:val="Hyperlink"/>
                            </w:rPr>
                            <w:t>www.xbrl.ca</w:t>
                          </w:r>
                        </w:hyperlink>
                        <w:r w:rsidRPr="00DD318F">
                          <w:t>. </w:t>
                        </w:r>
                        <w:r w:rsidRPr="00DD318F">
                          <w:rPr>
                            <w:u w:val="single"/>
                          </w:rPr>
                          <w:t xml:space="preserve">Physical location of copy of Summary document on </w:t>
                        </w:r>
                        <w:hyperlink r:id="rId26" w:history="1">
                          <w:r w:rsidRPr="00DD318F">
                            <w:rPr>
                              <w:rStyle w:val="Hyperlink"/>
                            </w:rPr>
                            <w:t>www.xbrl.ca</w:t>
                          </w:r>
                        </w:hyperlink>
                        <w:r w:rsidRPr="00DD318F">
                          <w:t>. </w:t>
                        </w:r>
                        <w:r w:rsidRPr="00DD318F">
                          <w:rPr>
                            <w:u w:val="single"/>
                          </w:rPr>
                          <w:t xml:space="preserve">Physical location of copy of Zip files on </w:t>
                        </w:r>
                        <w:hyperlink r:id="rId27" w:history="1">
                          <w:r w:rsidRPr="00DD318F">
                            <w:rPr>
                              <w:rStyle w:val="Hyperlink"/>
                            </w:rPr>
                            <w:t>www.xbrl.ca</w:t>
                          </w:r>
                        </w:hyperlink>
                        <w:r w:rsidRPr="00DD318F">
                          <w:t>. </w:t>
                        </w:r>
                        <w:r w:rsidRPr="00DD318F">
                          <w:rPr>
                            <w:u w:val="single"/>
                          </w:rPr>
                          <w:t>References to other taxonomies.</w:t>
                        </w:r>
                        <w:r w:rsidRPr="00DD318F">
                          <w:t> </w:t>
                        </w:r>
                        <w:r w:rsidRPr="00DD318F">
                          <w:rPr>
                            <w:u w:val="single"/>
                          </w:rPr>
                          <w:t xml:space="preserve">Copyright and </w:t>
                        </w:r>
                        <w:proofErr w:type="spellStart"/>
                        <w:r w:rsidRPr="00DD318F">
                          <w:rPr>
                            <w:u w:val="single"/>
                          </w:rPr>
                          <w:t>Licence</w:t>
                        </w:r>
                        <w:proofErr w:type="spellEnd"/>
                        <w:r w:rsidRPr="00DD318F">
                          <w:rPr>
                            <w:u w:val="single"/>
                          </w:rPr>
                          <w:t>.</w:t>
                        </w:r>
                        <w:r w:rsidRPr="00DD318F">
                          <w:t> </w:t>
                        </w:r>
                        <w:r w:rsidRPr="00DD318F">
                          <w:rPr>
                            <w:u w:val="single"/>
                          </w:rPr>
                          <w:t>Warranty.</w:t>
                        </w:r>
                        <w:r w:rsidRPr="00DD318F">
                          <w:t> </w:t>
                        </w:r>
                        <w:r w:rsidRPr="00DD318F">
                          <w:rPr>
                            <w:u w:val="single"/>
                          </w:rPr>
                          <w:t>Limitation of Liability.</w:t>
                        </w:r>
                        <w:r w:rsidRPr="00DD318F">
                          <w:t> </w:t>
                        </w:r>
                        <w:r w:rsidRPr="00DD318F">
                          <w:rPr>
                            <w:u w:val="single"/>
                          </w:rPr>
                          <w:t>Disclaimer</w:t>
                        </w:r>
                        <w:r w:rsidRPr="00DD318F">
                          <w:t>  </w:t>
                        </w:r>
                        <w:r w:rsidRPr="00DD318F">
                          <w:rPr>
                            <w:u w:val="single"/>
                          </w:rPr>
                          <w:t>Acknowledgements</w:t>
                        </w:r>
                        <w:r w:rsidRPr="00DD318F">
                          <w:t>   </w:t>
                        </w:r>
                        <w:r w:rsidRPr="00DD318F">
                          <w:rPr>
                            <w:u w:val="single"/>
                          </w:rPr>
                          <w:t>Editor of this document</w:t>
                        </w:r>
                        <w:r w:rsidRPr="00DD318F">
                          <w:t>   </w:t>
                        </w:r>
                        <w:r w:rsidRPr="00DD318F">
                          <w:rPr>
                            <w:u w:val="single"/>
                          </w:rPr>
                          <w:t>Principal editors of the taxonomy (listed alphabetically)</w:t>
                        </w:r>
                        <w:r w:rsidRPr="00DD318F">
                          <w:t>   </w:t>
                        </w:r>
                        <w:r w:rsidRPr="00DD318F">
                          <w:rPr>
                            <w:u w:val="single"/>
                          </w:rPr>
                          <w:t>Taxonomy builder software and help provided.</w:t>
                        </w:r>
                        <w:r w:rsidRPr="00DD318F">
                          <w:t>   </w:t>
                        </w:r>
                        <w:r w:rsidRPr="00DD318F">
                          <w:rPr>
                            <w:u w:val="single"/>
                          </w:rPr>
                          <w:t>Taxonomy validation tools and help provided.</w:t>
                        </w:r>
                        <w:r w:rsidRPr="00DD318F">
                          <w:t>  </w:t>
                        </w:r>
                        <w:r w:rsidRPr="00DD318F">
                          <w:rPr>
                            <w:u w:val="single"/>
                          </w:rPr>
                          <w:t>Abstract</w:t>
                        </w:r>
                        <w:r w:rsidRPr="00DD318F">
                          <w:t> </w:t>
                        </w:r>
                        <w:r w:rsidRPr="00DD318F">
                          <w:rPr>
                            <w:u w:val="single"/>
                          </w:rPr>
                          <w:t>Table of Contents</w:t>
                        </w:r>
                        <w:r w:rsidRPr="00DD318F">
                          <w:t> </w:t>
                        </w:r>
                        <w:r w:rsidRPr="00DD318F">
                          <w:rPr>
                            <w:u w:val="single"/>
                          </w:rPr>
                          <w:t>Authority.</w:t>
                        </w:r>
                        <w:r w:rsidRPr="00DD318F">
                          <w:t> </w:t>
                        </w:r>
                        <w:r w:rsidRPr="00DD318F">
                          <w:rPr>
                            <w:u w:val="single"/>
                          </w:rPr>
                          <w:t>XBRL Specification version.</w:t>
                        </w:r>
                        <w:r w:rsidRPr="00DD318F">
                          <w:t> </w:t>
                        </w:r>
                        <w:r w:rsidRPr="00DD318F">
                          <w:rPr>
                            <w:u w:val="single"/>
                          </w:rPr>
                          <w:t>Status</w:t>
                        </w:r>
                        <w:r w:rsidRPr="00DD318F">
                          <w:t> </w:t>
                        </w:r>
                        <w:r w:rsidRPr="00DD318F">
                          <w:rPr>
                            <w:u w:val="single"/>
                          </w:rPr>
                          <w:t>Terminology.</w:t>
                        </w:r>
                        <w:r w:rsidRPr="00DD318F">
                          <w:t> </w:t>
                        </w:r>
                        <w:r w:rsidRPr="00DD318F">
                          <w:rPr>
                            <w:u w:val="single"/>
                          </w:rPr>
                          <w:t>Overview.</w:t>
                        </w:r>
                        <w:r w:rsidRPr="00DD318F">
                          <w:t> </w:t>
                        </w:r>
                        <w:r w:rsidRPr="00DD318F">
                          <w:rPr>
                            <w:u w:val="single"/>
                          </w:rPr>
                          <w:t>Objectives</w:t>
                        </w:r>
                        <w:r w:rsidRPr="00DD318F">
                          <w:t> </w:t>
                        </w:r>
                        <w:r w:rsidRPr="00DD318F">
                          <w:rPr>
                            <w:u w:val="single"/>
                          </w:rPr>
                          <w:t>Commonality with US GAAP Taxonomy.</w:t>
                        </w:r>
                        <w:r w:rsidRPr="00DD318F">
                          <w:t> </w:t>
                        </w:r>
                        <w:r w:rsidRPr="00DD318F">
                          <w:rPr>
                            <w:u w:val="single"/>
                          </w:rPr>
                          <w:t>History.</w:t>
                        </w:r>
                        <w:r w:rsidRPr="00DD318F">
                          <w:t> </w:t>
                        </w:r>
                        <w:r w:rsidRPr="00DD318F">
                          <w:rPr>
                            <w:u w:val="single"/>
                          </w:rPr>
                          <w:t>Namespace and location.</w:t>
                        </w:r>
                        <w:r w:rsidRPr="00DD318F">
                          <w:t> </w:t>
                        </w:r>
                        <w:r w:rsidRPr="00DD318F">
                          <w:rPr>
                            <w:u w:val="single"/>
                          </w:rPr>
                          <w:t>Language.</w:t>
                        </w:r>
                        <w:r w:rsidRPr="00DD318F">
                          <w:t> </w:t>
                        </w:r>
                        <w:r w:rsidRPr="00DD318F">
                          <w:rPr>
                            <w:u w:val="single"/>
                          </w:rPr>
                          <w:t>Errata.</w:t>
                        </w:r>
                        <w:r w:rsidRPr="00DD318F">
                          <w:t> </w:t>
                        </w:r>
                        <w:r w:rsidRPr="00DD318F">
                          <w:rPr>
                            <w:u w:val="single"/>
                          </w:rPr>
                          <w:t>Intellectual Property.</w:t>
                        </w:r>
                        <w:r w:rsidRPr="00DD318F">
                          <w:t> </w:t>
                        </w:r>
                        <w:r w:rsidRPr="00DD318F">
                          <w:rPr>
                            <w:u w:val="single"/>
                          </w:rPr>
                          <w:t>Copyright</w:t>
                        </w:r>
                      </w:p>
                    </w:tc>
                  </w:tr>
                  <w:tr w:rsidR="00DD318F" w:rsidRPr="00DD318F" w14:paraId="21CA3B60" w14:textId="77777777">
                    <w:tc>
                      <w:tcPr>
                        <w:tcW w:w="8660" w:type="dxa"/>
                        <w:tcBorders>
                          <w:top w:val="nil"/>
                          <w:left w:val="nil"/>
                          <w:bottom w:val="nil"/>
                          <w:right w:val="nil"/>
                        </w:tcBorders>
                        <w:tcMar>
                          <w:top w:w="20" w:type="nil"/>
                          <w:left w:w="20" w:type="nil"/>
                          <w:bottom w:w="20" w:type="nil"/>
                          <w:right w:w="20" w:type="nil"/>
                        </w:tcMar>
                      </w:tcPr>
                      <w:p w14:paraId="5E784AF1" w14:textId="77777777" w:rsidR="00C15C6B" w:rsidRDefault="00C15C6B" w:rsidP="00DD318F">
                        <w:pPr>
                          <w:rPr>
                            <w:b/>
                            <w:bCs/>
                          </w:rPr>
                        </w:pPr>
                      </w:p>
                      <w:p w14:paraId="5F44E0B2" w14:textId="77777777" w:rsidR="00DD318F" w:rsidRPr="00DD318F" w:rsidRDefault="00DD318F" w:rsidP="00DD318F">
                        <w:r w:rsidRPr="00DD318F">
                          <w:rPr>
                            <w:b/>
                            <w:bCs/>
                          </w:rPr>
                          <w:t>Copyright</w:t>
                        </w:r>
                      </w:p>
                      <w:p w14:paraId="706D079E" w14:textId="1BD85D2D" w:rsidR="00DD318F" w:rsidRPr="00DD318F" w:rsidRDefault="00DD318F" w:rsidP="00DD318F">
                        <w:r w:rsidRPr="00DD318F">
                          <w:t xml:space="preserve">© 2007 XBRL Canada and XBRL International. </w:t>
                        </w:r>
                        <w:r w:rsidR="00C15C6B">
                          <w:t>® All Rights Reserved.</w:t>
                        </w:r>
                      </w:p>
                    </w:tc>
                  </w:tr>
                </w:tbl>
                <w:p w14:paraId="665498D5" w14:textId="77777777" w:rsidR="00DD318F" w:rsidRPr="00DD318F" w:rsidRDefault="00DD318F" w:rsidP="00DD318F"/>
              </w:tc>
            </w:tr>
          </w:tbl>
          <w:p w14:paraId="544E3E1C" w14:textId="77777777" w:rsidR="00DD318F" w:rsidRPr="00DD318F" w:rsidRDefault="00DD318F" w:rsidP="00DD318F"/>
        </w:tc>
      </w:tr>
    </w:tbl>
    <w:p w14:paraId="30971F1D" w14:textId="567B4802" w:rsidR="00BA36BC" w:rsidRDefault="00BA36BC"/>
    <w:sectPr w:rsidR="00BA36BC" w:rsidSect="00372757">
      <w:pgSz w:w="12240" w:h="15840"/>
      <w:pgMar w:top="1440" w:right="1797" w:bottom="1440" w:left="1797"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20"/>
  <w:evenAndOddHeaders/>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18F"/>
    <w:rsid w:val="000030FB"/>
    <w:rsid w:val="001F68B7"/>
    <w:rsid w:val="002A6378"/>
    <w:rsid w:val="00372757"/>
    <w:rsid w:val="007612BB"/>
    <w:rsid w:val="00BA36BC"/>
    <w:rsid w:val="00C15C6B"/>
    <w:rsid w:val="00C33D24"/>
    <w:rsid w:val="00D955F6"/>
    <w:rsid w:val="00DA7460"/>
    <w:rsid w:val="00DD318F"/>
    <w:rsid w:val="00EC4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4256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18F"/>
    <w:rPr>
      <w:color w:val="0000FF" w:themeColor="hyperlink"/>
      <w:u w:val="single"/>
    </w:rPr>
  </w:style>
  <w:style w:type="paragraph" w:customStyle="1" w:styleId="Default">
    <w:name w:val="Default"/>
    <w:rsid w:val="000030FB"/>
    <w:pPr>
      <w:widowControl w:val="0"/>
      <w:autoSpaceDE w:val="0"/>
      <w:autoSpaceDN w:val="0"/>
      <w:adjustRightInd w:val="0"/>
    </w:pPr>
    <w:rPr>
      <w:rFonts w:ascii="Verdana" w:hAnsi="Verdana" w:cs="Verdana"/>
      <w:color w:val="000000"/>
    </w:rPr>
  </w:style>
  <w:style w:type="character" w:styleId="FollowedHyperlink">
    <w:name w:val="FollowedHyperlink"/>
    <w:basedOn w:val="DefaultParagraphFont"/>
    <w:uiPriority w:val="99"/>
    <w:semiHidden/>
    <w:unhideWhenUsed/>
    <w:rsid w:val="002A637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18F"/>
    <w:rPr>
      <w:color w:val="0000FF" w:themeColor="hyperlink"/>
      <w:u w:val="single"/>
    </w:rPr>
  </w:style>
  <w:style w:type="paragraph" w:customStyle="1" w:styleId="Default">
    <w:name w:val="Default"/>
    <w:rsid w:val="000030FB"/>
    <w:pPr>
      <w:widowControl w:val="0"/>
      <w:autoSpaceDE w:val="0"/>
      <w:autoSpaceDN w:val="0"/>
      <w:adjustRightInd w:val="0"/>
    </w:pPr>
    <w:rPr>
      <w:rFonts w:ascii="Verdana" w:hAnsi="Verdana" w:cs="Verdana"/>
      <w:color w:val="000000"/>
    </w:rPr>
  </w:style>
  <w:style w:type="character" w:styleId="FollowedHyperlink">
    <w:name w:val="FollowedHyperlink"/>
    <w:basedOn w:val="DefaultParagraphFont"/>
    <w:uiPriority w:val="99"/>
    <w:semiHidden/>
    <w:unhideWhenUsed/>
    <w:rsid w:val="002A63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xbrl.ca/gaap/2010-05-15/ca-gaap-2010-05-15-reference.xml" TargetMode="External"/><Relationship Id="rId20" Type="http://schemas.openxmlformats.org/officeDocument/2006/relationships/hyperlink" Target="http://www.xbrl.org" TargetMode="External"/><Relationship Id="rId21" Type="http://schemas.openxmlformats.org/officeDocument/2006/relationships/hyperlink" Target="http://www.xbrl.org" TargetMode="External"/><Relationship Id="rId22" Type="http://schemas.openxmlformats.org/officeDocument/2006/relationships/hyperlink" Target="http://www.xbrl.org/legal" TargetMode="External"/><Relationship Id="rId23" Type="http://schemas.openxmlformats.org/officeDocument/2006/relationships/hyperlink" Target="http://www.xbrl.org/legal" TargetMode="External"/><Relationship Id="rId24" Type="http://schemas.openxmlformats.org/officeDocument/2006/relationships/hyperlink" Target="http://www.xbrl.org/legal" TargetMode="External"/><Relationship Id="rId25" Type="http://schemas.openxmlformats.org/officeDocument/2006/relationships/hyperlink" Target="http://www.xbrl.ca/" TargetMode="External"/><Relationship Id="rId26" Type="http://schemas.openxmlformats.org/officeDocument/2006/relationships/hyperlink" Target="http://www.xbrl.ca/" TargetMode="External"/><Relationship Id="rId27" Type="http://schemas.openxmlformats.org/officeDocument/2006/relationships/hyperlink" Target="http://www.xbrl.ca/"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xbrl.ca/gaap/2010-05-15/ca-gaap-2010-05-15-label.xml" TargetMode="External"/><Relationship Id="rId11" Type="http://schemas.openxmlformats.org/officeDocument/2006/relationships/hyperlink" Target="http://www.xbrl.ca/gaap/2010-05-15/ca-gaap-2010-05-15-presentation.xml" TargetMode="External"/><Relationship Id="rId12" Type="http://schemas.openxmlformats.org/officeDocument/2006/relationships/hyperlink" Target="http://www.xbrl.ca/gaap/2010-05-15/ca-gaap-2010-05-15-calculation.xml" TargetMode="External"/><Relationship Id="rId13" Type="http://schemas.openxmlformats.org/officeDocument/2006/relationships/hyperlink" Target="http://www.xbrl.ca/gaap/2010-05-15/ca-gaap-2010-05-15-definition.xml" TargetMode="External"/><Relationship Id="rId14" Type="http://schemas.openxmlformats.org/officeDocument/2006/relationships/hyperlink" Target="http://www.xbrl.ca/gaap/2010-05-15/ca-gaap-2010-05-15.htm" TargetMode="External"/><Relationship Id="rId15" Type="http://schemas.openxmlformats.org/officeDocument/2006/relationships/hyperlink" Target="http://www.xbrl.ca/gaap/2010-05-15/ca-gaap-2010-05-15.zip" TargetMode="External"/><Relationship Id="rId16" Type="http://schemas.openxmlformats.org/officeDocument/2006/relationships/hyperlink" Target="http://www.xbrl.org" TargetMode="External"/><Relationship Id="rId17" Type="http://schemas.openxmlformats.org/officeDocument/2006/relationships/hyperlink" Target="http://www.xbrl.org" TargetMode="External"/><Relationship Id="rId18" Type="http://schemas.openxmlformats.org/officeDocument/2006/relationships/hyperlink" Target="http://www.xbrl.org" TargetMode="External"/><Relationship Id="rId19" Type="http://schemas.openxmlformats.org/officeDocument/2006/relationships/hyperlink" Target="http://www.xbrl.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trites@zorba.ca" TargetMode="External"/><Relationship Id="rId7" Type="http://schemas.openxmlformats.org/officeDocument/2006/relationships/hyperlink" Target="http://www.xbrl.ca/gaap/2010-05-15" TargetMode="External"/><Relationship Id="rId8" Type="http://schemas.openxmlformats.org/officeDocument/2006/relationships/hyperlink" Target="http://www.xbrl.ca/gaap/2010-05-15/ca-gaap-2010-05-15.x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1906</Words>
  <Characters>10866</Characters>
  <Application>Microsoft Macintosh Word</Application>
  <DocSecurity>0</DocSecurity>
  <Lines>90</Lines>
  <Paragraphs>25</Paragraphs>
  <ScaleCrop>false</ScaleCrop>
  <Company>ZORBA RESEARCH INC</Company>
  <LinksUpToDate>false</LinksUpToDate>
  <CharactersWithSpaces>12747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Trites</dc:creator>
  <cp:keywords/>
  <dc:description/>
  <cp:lastModifiedBy>Gerald Trites</cp:lastModifiedBy>
  <cp:revision>2</cp:revision>
  <dcterms:created xsi:type="dcterms:W3CDTF">2015-09-11T08:15:00Z</dcterms:created>
  <dcterms:modified xsi:type="dcterms:W3CDTF">2015-09-11T08:15:00Z</dcterms:modified>
</cp:coreProperties>
</file>